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"/>
        <w:ind w:left="0"/>
        <w:rPr>
          <w:sz w:val="19"/>
        </w:rPr>
      </w:pPr>
    </w:p>
    <w:p>
      <w:pPr>
        <w:pStyle w:val="11"/>
        <w:tabs>
          <w:tab w:val="left" w:pos="701"/>
        </w:tabs>
        <w:spacing w:line="273" w:lineRule="exact"/>
        <w:ind w:left="700"/>
        <w:jc w:val="center"/>
        <w:rPr>
          <w:sz w:val="18"/>
        </w:rPr>
      </w:pPr>
    </w:p>
    <w:p>
      <w:pPr>
        <w:pStyle w:val="7"/>
        <w:ind w:left="122" w:right="139"/>
        <w:jc w:val="center"/>
      </w:pPr>
      <w:r>
        <w:rPr>
          <w:rFonts w:hint="default"/>
          <w:lang w:val="pt-PT"/>
        </w:rPr>
        <w:t>An</w:t>
      </w:r>
      <w:bookmarkStart w:id="0" w:name="_GoBack"/>
      <w:bookmarkEnd w:id="0"/>
      <w:r>
        <w:t>exo III</w:t>
      </w:r>
    </w:p>
    <w:p>
      <w:pPr>
        <w:pStyle w:val="7"/>
        <w:spacing w:before="18" w:after="37"/>
        <w:ind w:left="0" w:right="8675"/>
        <w:jc w:val="center"/>
      </w:pPr>
    </w:p>
    <w:p>
      <w:pPr>
        <w:pStyle w:val="7"/>
        <w:spacing w:before="18" w:after="37"/>
        <w:ind w:left="0" w:right="108"/>
        <w:jc w:val="center"/>
      </w:pPr>
      <w:r>
        <w:t>PLANO DE CICLO</w:t>
      </w:r>
    </w:p>
    <w:p>
      <w:pPr>
        <w:pStyle w:val="7"/>
        <w:spacing w:before="18" w:after="37"/>
        <w:ind w:left="0" w:right="8675"/>
        <w:jc w:val="center"/>
      </w:pPr>
    </w:p>
    <w:tbl>
      <w:tblPr>
        <w:tblStyle w:val="13"/>
        <w:tblW w:w="0" w:type="auto"/>
        <w:tblInd w:w="155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925"/>
        <w:gridCol w:w="935"/>
        <w:gridCol w:w="2055"/>
        <w:gridCol w:w="1125"/>
        <w:gridCol w:w="1740"/>
        <w:gridCol w:w="1875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espaços)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nomeá-lo.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Eixo: Indicar a qual dos eixos o presente percurso se vincula.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Dimensão: Indicar a qual dimensão da ação docente o presente</w:t>
            </w:r>
            <w:r>
              <w:rPr>
                <w:sz w:val="18"/>
                <w:lang w:val="pt-BR"/>
              </w:rPr>
              <w:t xml:space="preserve"> ciclo</w:t>
            </w:r>
            <w:r>
              <w:rPr>
                <w:sz w:val="18"/>
              </w:rPr>
              <w:t xml:space="preserve"> se vincula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Ciclo Formativo: Indicar a qual Ciclo Formativo o(s) presente(s) percurso(s) se vincula(am)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  <w:lang w:val="pt-BR"/>
              </w:rPr>
              <w:t>Percurso(s) Formativo(s)</w:t>
            </w:r>
            <w:r>
              <w:rPr>
                <w:sz w:val="18"/>
              </w:rPr>
              <w:t>: Indicar a qual percurso(s) formativo(s) o presente plano busca contemplar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240" w:hRule="atLeast"/>
        </w:trPr>
        <w:tc>
          <w:tcPr>
            <w:tcW w:w="10471" w:type="dxa"/>
            <w:gridSpan w:val="7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Servidor(a):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16" w:type="dxa"/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Modalidade:</w:t>
            </w:r>
          </w:p>
        </w:tc>
        <w:tc>
          <w:tcPr>
            <w:tcW w:w="925" w:type="dxa"/>
            <w:tcBorders>
              <w:right w:val="nil"/>
            </w:tcBorders>
          </w:tcPr>
          <w:p>
            <w:pPr>
              <w:pStyle w:val="12"/>
              <w:spacing w:before="109"/>
              <w:ind w:left="1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 EAD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12"/>
              <w:spacing w:before="109"/>
              <w:ind w:left="75"/>
              <w:rPr>
                <w:sz w:val="18"/>
              </w:rPr>
            </w:pPr>
            <w:r>
              <w:rPr>
                <w:sz w:val="18"/>
              </w:rPr>
              <w:t>) Híbrido (</w:t>
            </w:r>
          </w:p>
        </w:tc>
        <w:tc>
          <w:tcPr>
            <w:tcW w:w="2055" w:type="dxa"/>
            <w:tcBorders>
              <w:left w:val="nil"/>
              <w:right w:val="nil"/>
            </w:tcBorders>
          </w:tcPr>
          <w:p>
            <w:pPr>
              <w:pStyle w:val="12"/>
              <w:spacing w:before="109"/>
              <w:ind w:left="45"/>
              <w:rPr>
                <w:sz w:val="18"/>
              </w:rPr>
            </w:pPr>
            <w:r>
              <w:rPr>
                <w:sz w:val="18"/>
              </w:rPr>
              <w:t>) Presencial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1875" w:type="dxa"/>
            <w:tcBorders>
              <w:left w:val="nil"/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465" w:hRule="atLeast"/>
        </w:trPr>
        <w:tc>
          <w:tcPr>
            <w:tcW w:w="1816" w:type="dxa"/>
          </w:tcPr>
          <w:p>
            <w:pPr>
              <w:pStyle w:val="12"/>
              <w:spacing w:before="10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Horária:</w:t>
            </w:r>
          </w:p>
        </w:tc>
        <w:tc>
          <w:tcPr>
            <w:tcW w:w="1860" w:type="dxa"/>
            <w:gridSpan w:val="2"/>
          </w:tcPr>
          <w:p>
            <w:pPr>
              <w:pStyle w:val="12"/>
              <w:spacing w:before="109"/>
              <w:ind w:left="14"/>
              <w:rPr>
                <w:sz w:val="18"/>
              </w:rPr>
            </w:pPr>
            <w:r>
              <w:rPr>
                <w:sz w:val="18"/>
              </w:rPr>
              <w:t>Horas Diretas:</w:t>
            </w:r>
          </w:p>
        </w:tc>
        <w:tc>
          <w:tcPr>
            <w:tcW w:w="2055" w:type="dxa"/>
          </w:tcPr>
          <w:p>
            <w:pPr>
              <w:pStyle w:val="12"/>
              <w:spacing w:before="109"/>
              <w:rPr>
                <w:sz w:val="18"/>
              </w:rPr>
            </w:pPr>
            <w:r>
              <w:rPr>
                <w:sz w:val="18"/>
              </w:rPr>
              <w:t>Horas Indiretas:</w:t>
            </w:r>
          </w:p>
        </w:tc>
        <w:tc>
          <w:tcPr>
            <w:tcW w:w="2865" w:type="dxa"/>
            <w:gridSpan w:val="2"/>
          </w:tcPr>
          <w:p>
            <w:pPr>
              <w:pStyle w:val="12"/>
              <w:spacing w:before="109"/>
              <w:ind w:left="16"/>
              <w:rPr>
                <w:sz w:val="18"/>
              </w:rPr>
            </w:pPr>
            <w:r>
              <w:rPr>
                <w:sz w:val="18"/>
              </w:rPr>
              <w:t>Encontros Presenciais:</w:t>
            </w:r>
          </w:p>
        </w:tc>
        <w:tc>
          <w:tcPr>
            <w:tcW w:w="1875" w:type="dxa"/>
            <w:tcBorders>
              <w:right w:val="double" w:color="808080" w:sz="2" w:space="0"/>
            </w:tcBorders>
          </w:tcPr>
          <w:p>
            <w:pPr>
              <w:pStyle w:val="12"/>
              <w:ind w:left="18"/>
              <w:rPr>
                <w:sz w:val="18"/>
              </w:rPr>
            </w:pPr>
            <w:r>
              <w:rPr>
                <w:sz w:val="18"/>
              </w:rPr>
              <w:t>Horas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line</w:t>
            </w:r>
            <w:r>
              <w:rPr>
                <w:sz w:val="18"/>
              </w:rPr>
              <w:t>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6" w:type="dxa"/>
            <w:vMerge w:val="restart"/>
            <w:tcBorders>
              <w:bottom w:val="nil"/>
              <w:right w:val="triple" w:color="808080" w:sz="8" w:space="0"/>
            </w:tcBorders>
          </w:tcPr>
          <w:p>
            <w:pPr>
              <w:pStyle w:val="12"/>
              <w:tabs>
                <w:tab w:val="left" w:pos="1575"/>
              </w:tabs>
              <w:spacing w:before="64"/>
              <w:ind w:right="-29"/>
              <w:rPr>
                <w:sz w:val="18"/>
              </w:rPr>
            </w:pPr>
            <w:r>
              <w:rPr>
                <w:sz w:val="18"/>
              </w:rPr>
              <w:t>Início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do</w:t>
            </w:r>
          </w:p>
          <w:p>
            <w:pPr>
              <w:pStyle w:val="12"/>
              <w:spacing w:before="18" w:line="150" w:lineRule="exact"/>
              <w:ind w:right="-15"/>
              <w:rPr>
                <w:sz w:val="18"/>
              </w:rPr>
            </w:pPr>
            <w:r>
              <w:rPr>
                <w:sz w:val="18"/>
              </w:rPr>
              <w:t>Curso: DD/MM/AAAA</w:t>
            </w:r>
          </w:p>
        </w:tc>
        <w:tc>
          <w:tcPr>
            <w:tcW w:w="8655" w:type="dxa"/>
            <w:gridSpan w:val="6"/>
            <w:tcBorders>
              <w:bottom w:val="nil"/>
              <w:right w:val="double" w:color="808080" w:sz="2" w:space="0"/>
            </w:tcBorders>
          </w:tcPr>
          <w:p>
            <w:pPr>
              <w:pStyle w:val="12"/>
              <w:ind w:left="14"/>
              <w:rPr>
                <w:sz w:val="18"/>
              </w:rPr>
            </w:pPr>
            <w:r>
              <w:rPr>
                <w:sz w:val="18"/>
              </w:rPr>
              <w:t>Quantidade de turmas:</w:t>
            </w:r>
          </w:p>
          <w:p>
            <w:pPr>
              <w:pStyle w:val="12"/>
              <w:spacing w:before="18" w:line="201" w:lineRule="exact"/>
              <w:ind w:left="14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Vagas: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23" w:hRule="atLeast"/>
        </w:trPr>
        <w:tc>
          <w:tcPr>
            <w:tcW w:w="1816" w:type="dxa"/>
            <w:vMerge w:val="continue"/>
            <w:tcBorders>
              <w:top w:val="nil"/>
              <w:bottom w:val="nil"/>
              <w:right w:val="triple" w:color="80808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 w:val="restart"/>
            <w:tcBorders>
              <w:left w:val="triple" w:color="2B2B2B" w:sz="8" w:space="0"/>
              <w:bottom w:val="triple" w:color="2B2B2B" w:sz="8" w:space="0"/>
              <w:right w:val="double" w:color="808080" w:sz="2" w:space="0"/>
            </w:tcBorders>
          </w:tcPr>
          <w:p>
            <w:pPr>
              <w:pStyle w:val="12"/>
              <w:ind w:left="54"/>
              <w:rPr>
                <w:sz w:val="18"/>
              </w:rPr>
            </w:pPr>
            <w:r>
              <w:rPr>
                <w:sz w:val="18"/>
              </w:rPr>
              <w:t>Relação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Turmas:</w:t>
            </w:r>
          </w:p>
          <w:p>
            <w:pPr>
              <w:pStyle w:val="12"/>
              <w:spacing w:before="5" w:line="220" w:lineRule="atLeast"/>
              <w:ind w:left="54" w:right="-18"/>
              <w:rPr>
                <w:sz w:val="18"/>
              </w:rPr>
            </w:pPr>
            <w:r>
              <w:rPr>
                <w:sz w:val="18"/>
              </w:rPr>
              <w:t>Relacionar turmas por dia/turno de início do curso, local e formador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Ex.: T1 – Quinta-feira – Matutino – 15/08 – EAPE – Lara</w:t>
            </w:r>
          </w:p>
        </w:tc>
        <w:tc>
          <w:tcPr>
            <w:tcW w:w="3615" w:type="dxa"/>
            <w:gridSpan w:val="2"/>
            <w:vMerge w:val="restart"/>
            <w:tcBorders>
              <w:top w:val="nil"/>
              <w:left w:val="double" w:color="808080" w:sz="2" w:space="0"/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6" w:type="dxa"/>
            <w:tcBorders>
              <w:top w:val="nil"/>
              <w:right w:val="triple" w:color="2B2B2B" w:sz="8" w:space="0"/>
            </w:tcBorders>
          </w:tcPr>
          <w:p>
            <w:pPr>
              <w:pStyle w:val="12"/>
              <w:spacing w:before="7"/>
              <w:ind w:left="0"/>
              <w:rPr>
                <w:sz w:val="15"/>
              </w:rPr>
            </w:pPr>
          </w:p>
          <w:p>
            <w:pPr>
              <w:pStyle w:val="12"/>
              <w:tabs>
                <w:tab w:val="left" w:pos="1565"/>
              </w:tabs>
              <w:spacing w:before="1"/>
              <w:ind w:right="-15"/>
              <w:rPr>
                <w:sz w:val="18"/>
              </w:rPr>
            </w:pPr>
            <w:r>
              <w:rPr>
                <w:sz w:val="18"/>
              </w:rPr>
              <w:t>Fim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do</w:t>
            </w:r>
          </w:p>
          <w:p>
            <w:pPr>
              <w:pStyle w:val="12"/>
              <w:spacing w:before="18"/>
              <w:ind w:right="-15"/>
              <w:rPr>
                <w:sz w:val="18"/>
              </w:rPr>
            </w:pPr>
            <w:r>
              <w:rPr>
                <w:sz w:val="18"/>
              </w:rPr>
              <w:t>Curso: DD/MM/AAAA</w:t>
            </w:r>
          </w:p>
        </w:tc>
        <w:tc>
          <w:tcPr>
            <w:tcW w:w="5040" w:type="dxa"/>
            <w:gridSpan w:val="4"/>
            <w:vMerge w:val="continue"/>
            <w:tcBorders>
              <w:top w:val="nil"/>
              <w:left w:val="triple" w:color="2B2B2B" w:sz="8" w:space="0"/>
              <w:bottom w:val="triple" w:color="2B2B2B" w:sz="8" w:space="0"/>
              <w:right w:val="double" w:color="80808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gridSpan w:val="2"/>
            <w:vMerge w:val="continue"/>
            <w:tcBorders>
              <w:top w:val="nil"/>
              <w:left w:val="double" w:color="808080" w:sz="2" w:space="0"/>
              <w:right w:val="double" w:color="80808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925" w:hRule="atLeast"/>
        </w:trPr>
        <w:tc>
          <w:tcPr>
            <w:tcW w:w="1816" w:type="dxa"/>
            <w:tcBorders>
              <w:bottom w:val="double" w:color="808080" w:sz="2" w:space="0"/>
            </w:tcBorders>
          </w:tcPr>
          <w:p>
            <w:pPr>
              <w:pStyle w:val="12"/>
              <w:spacing w:before="14"/>
              <w:rPr>
                <w:sz w:val="18"/>
              </w:rPr>
            </w:pPr>
            <w:r>
              <w:rPr>
                <w:sz w:val="18"/>
              </w:rPr>
              <w:t>Público-Alvo:</w:t>
            </w:r>
          </w:p>
        </w:tc>
        <w:tc>
          <w:tcPr>
            <w:tcW w:w="8655" w:type="dxa"/>
            <w:gridSpan w:val="6"/>
            <w:tcBorders>
              <w:top w:val="triple" w:color="2B2B2B" w:sz="8" w:space="0"/>
              <w:bottom w:val="double" w:color="808080" w:sz="2" w:space="0"/>
              <w:right w:val="double" w:color="808080" w:sz="2" w:space="0"/>
            </w:tcBorders>
          </w:tcPr>
          <w:p>
            <w:pPr>
              <w:pStyle w:val="12"/>
              <w:spacing w:before="14" w:line="261" w:lineRule="auto"/>
              <w:ind w:left="14" w:right="184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Carreira Magistério 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Carreira Assistência à Educação 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Outros (especificar)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Especificar:</w:t>
            </w:r>
          </w:p>
          <w:p>
            <w:pPr>
              <w:pStyle w:val="12"/>
              <w:spacing w:before="0" w:line="206" w:lineRule="exact"/>
              <w:ind w:left="14" w:right="-15"/>
              <w:rPr>
                <w:sz w:val="18"/>
              </w:rPr>
            </w:pPr>
            <w:r>
              <w:rPr>
                <w:sz w:val="18"/>
              </w:rPr>
              <w:t>Quando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dentre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opções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selecionadas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anteriormente,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detalhar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especificidades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>
            <w:pPr>
              <w:pStyle w:val="12"/>
              <w:spacing w:before="18"/>
              <w:ind w:left="14"/>
              <w:rPr>
                <w:sz w:val="18"/>
              </w:rPr>
            </w:pPr>
            <w:r>
              <w:rPr>
                <w:sz w:val="18"/>
              </w:rPr>
              <w:t>público-alvo. (Exemplo: Carreira Magistério - professores atuantes em Oficinas Pedagógicas)</w:t>
            </w:r>
          </w:p>
        </w:tc>
      </w:tr>
    </w:tbl>
    <w:p>
      <w:pPr>
        <w:pStyle w:val="2"/>
        <w:spacing w:before="12" w:after="36"/>
        <w:jc w:val="left"/>
      </w:pPr>
      <w:r>
        <w:t>Informações Técnico-Pedagógicas</w:t>
      </w:r>
    </w:p>
    <w:tbl>
      <w:tblPr>
        <w:tblStyle w:val="13"/>
        <w:tblW w:w="0" w:type="auto"/>
        <w:tblInd w:w="155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5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b/>
                <w:sz w:val="18"/>
              </w:rPr>
              <w:t>Pré-requisito: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Condições prévias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necessárias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inscrição no(s)</w:t>
            </w:r>
            <w:r>
              <w:rPr>
                <w:spacing w:val="-1"/>
                <w:sz w:val="18"/>
              </w:rPr>
              <w:t xml:space="preserve"> per</w:t>
            </w:r>
            <w:r>
              <w:rPr>
                <w:sz w:val="18"/>
              </w:rPr>
              <w:t>curso(s)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</w:tblPrEx>
        <w:trPr>
          <w:trHeight w:val="465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b/>
                <w:sz w:val="18"/>
              </w:rPr>
              <w:t>Objetivo: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refletir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transformador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propostas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conjunto,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constituem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objetos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(200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  <w:p>
            <w:pPr>
              <w:pStyle w:val="12"/>
              <w:spacing w:before="18"/>
              <w:rPr>
                <w:sz w:val="18"/>
              </w:rPr>
            </w:pPr>
            <w:r>
              <w:rPr>
                <w:sz w:val="18"/>
              </w:rPr>
              <w:t>com espaço)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spacing w:line="261" w:lineRule="auto"/>
              <w:ind w:right="-7"/>
              <w:rPr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Específico: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indicadores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parciais,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obtidos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estabelecidas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projeto,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complementam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dimensão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consistência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geral.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aprendizagem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construídos</w:t>
            </w:r>
          </w:p>
          <w:p>
            <w:pPr>
              <w:pStyle w:val="12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ao longo do curso (cada objetivo com no máximo 100 caracteres com espaços).</w:t>
            </w:r>
          </w:p>
        </w:tc>
      </w:tr>
      <w:tr>
        <w:trPr>
          <w:trHeight w:val="1365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rPr>
                <w:b/>
                <w:sz w:val="18"/>
              </w:rPr>
            </w:pPr>
            <w:r>
              <w:rPr>
                <w:b/>
                <w:sz w:val="18"/>
              </w:rPr>
              <w:t>Justificativa:</w:t>
            </w:r>
          </w:p>
          <w:p>
            <w:pPr>
              <w:pStyle w:val="12"/>
              <w:spacing w:before="18"/>
              <w:rPr>
                <w:sz w:val="18"/>
              </w:rPr>
            </w:pPr>
            <w:r>
              <w:rPr>
                <w:sz w:val="18"/>
              </w:rPr>
              <w:t>A justificativa engloba dois principais elementos, que são: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11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Motivo (o porquê da escolha do tema),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245"/>
              </w:tabs>
              <w:spacing w:before="19" w:line="261" w:lineRule="auto"/>
              <w:ind w:left="15" w:right="6" w:firstLine="0"/>
              <w:rPr>
                <w:sz w:val="18"/>
              </w:rPr>
            </w:pPr>
            <w:r>
              <w:rPr>
                <w:sz w:val="18"/>
              </w:rPr>
              <w:t>Embasamento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(dados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fundamentam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curso,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destacando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prioritariamente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atendimento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implementação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públicas e a legislações específicas que o curso proporciona)</w:t>
            </w:r>
          </w:p>
          <w:p>
            <w:pPr>
              <w:pStyle w:val="12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(No máximo, 2000 caracteres com espaços)</w:t>
            </w:r>
          </w:p>
          <w:p>
            <w:pPr>
              <w:pStyle w:val="12"/>
              <w:spacing w:before="0" w:line="206" w:lineRule="exact"/>
              <w:rPr>
                <w:sz w:val="18"/>
              </w:rPr>
            </w:pPr>
          </w:p>
        </w:tc>
      </w:tr>
    </w:tbl>
    <w:p>
      <w:pPr>
        <w:pStyle w:val="7"/>
        <w:spacing w:before="1"/>
        <w:ind w:left="0"/>
        <w:rPr>
          <w:b/>
          <w:sz w:val="8"/>
        </w:rPr>
      </w:pPr>
    </w:p>
    <w:tbl>
      <w:tblPr>
        <w:tblStyle w:val="13"/>
        <w:tblW w:w="0" w:type="auto"/>
        <w:tblInd w:w="155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5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475" w:type="dxa"/>
            <w:tcBorders>
              <w:top w:val="nil"/>
              <w:right w:val="double" w:color="808080" w:sz="2" w:space="0"/>
            </w:tcBorders>
          </w:tcPr>
          <w:p>
            <w:pPr>
              <w:pStyle w:val="12"/>
              <w:spacing w:before="0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Fundamentação teórica: </w:t>
            </w:r>
          </w:p>
          <w:p>
            <w:pPr>
              <w:pStyle w:val="12"/>
              <w:spacing w:before="0" w:line="204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fundamentação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explicitação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textos,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artigos,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livros,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periódicos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revisão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literatura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</w:p>
          <w:p>
            <w:pPr>
              <w:pStyle w:val="12"/>
              <w:spacing w:before="5" w:line="220" w:lineRule="atLeast"/>
              <w:ind w:right="2"/>
              <w:rPr>
                <w:sz w:val="18"/>
              </w:rPr>
            </w:pPr>
            <w:r>
              <w:rPr>
                <w:sz w:val="18"/>
              </w:rPr>
              <w:t>pressuposto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curso.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Abordar,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além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pressupostos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teóricos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Currículo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Movimento,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teóricos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 fundamentam a formação proposta (no máximo, 3000 caracteres com espaços)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b/>
                <w:sz w:val="18"/>
              </w:rPr>
              <w:t>Conteúdo: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Listar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tópicos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semestrais,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dez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tópicos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anuais,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espaços</w:t>
            </w:r>
          </w:p>
          <w:p>
            <w:pPr>
              <w:pStyle w:val="12"/>
              <w:spacing w:before="18"/>
              <w:rPr>
                <w:sz w:val="18"/>
              </w:rPr>
            </w:pPr>
            <w:r>
              <w:rPr>
                <w:sz w:val="18"/>
              </w:rPr>
              <w:t>para cada tópico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rPr>
                <w:b/>
                <w:sz w:val="18"/>
              </w:rPr>
            </w:pPr>
            <w:r>
              <w:rPr>
                <w:b/>
                <w:sz w:val="18"/>
              </w:rPr>
              <w:t>Avaliação:</w:t>
            </w:r>
          </w:p>
          <w:p>
            <w:pPr>
              <w:pStyle w:val="12"/>
              <w:spacing w:before="5" w:line="220" w:lineRule="atLeast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É entendida como ferramenta de gestão que possibilita analisar em que medida as aprendizagens estão sendo efetivas. Realizada de 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colaborativa,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acompanhar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aprimorar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desenvolvidas;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construir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metodologias;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mensurar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comunicar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dos projetos em execução, corrigir rumos e planejar o futuro. Neste sentido, o processo de acompanhamento e avaliação baseia-se nos 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indicadores de resultados. Descreva objetivamente quais serão os procedimentos, estratégias, instrumentos e critérios de avaliação. (No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máximo, 600 caracteres com espaços)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475" w:type="dxa"/>
            <w:tcBorders>
              <w:right w:val="double" w:color="808080" w:sz="2" w:space="0"/>
            </w:tcBorders>
          </w:tcPr>
          <w:p>
            <w:pPr>
              <w:pStyle w:val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Organização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Cronograma:</w:t>
            </w:r>
          </w:p>
          <w:p>
            <w:pPr>
              <w:pStyle w:val="12"/>
              <w:spacing w:before="5" w:line="220" w:lineRule="atLeast"/>
              <w:jc w:val="both"/>
              <w:rPr>
                <w:sz w:val="18"/>
              </w:rPr>
            </w:pPr>
            <w:r>
              <w:rPr>
                <w:sz w:val="18"/>
              </w:rPr>
              <w:t>Descrição sucinta da organização das etapas do projeto, considerando o período de vigência  e da dinâmica de desenvolvimento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todo o </w:t>
            </w:r>
            <w:r>
              <w:rPr>
                <w:sz w:val="18"/>
                <w:lang w:val="pt-BR"/>
              </w:rPr>
              <w:t>ciclo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e dos eventuais percursos formativos que compõem o ciclo de formação. O cronograma apresentado deve ser compatível com as atividades a serem desenvolvidas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 os objetivos a serem alcançados, considerando o tempo previsto de execução conforme estabelecido e normatizado por esta EAPE. (No máximo, 2000 caracteres com espaços)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475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12"/>
              <w:spacing w:line="261" w:lineRule="auto"/>
              <w:ind w:right="-12"/>
              <w:rPr>
                <w:sz w:val="18"/>
              </w:rPr>
            </w:pPr>
            <w:r>
              <w:rPr>
                <w:b/>
                <w:sz w:val="18"/>
              </w:rPr>
              <w:t xml:space="preserve">Referências: </w:t>
            </w:r>
            <w:r>
              <w:rPr>
                <w:sz w:val="18"/>
              </w:rPr>
              <w:t>Relacionar referência bibliográfica, DVD, sítios eletrônicos, blogs, narrativas, leis, portarias, decretos, o Currículo em Movimento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legais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demonstrem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sustentação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abordados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proposto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(até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>
            <w:pPr>
              <w:pStyle w:val="12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referências).</w:t>
            </w:r>
          </w:p>
        </w:tc>
      </w:tr>
    </w:tbl>
    <w:p>
      <w:pPr>
        <w:spacing w:before="13" w:after="36"/>
        <w:ind w:left="100"/>
        <w:rPr>
          <w:b/>
          <w:sz w:val="18"/>
        </w:rPr>
      </w:pPr>
    </w:p>
    <w:p>
      <w:pPr>
        <w:spacing w:before="13" w:after="36"/>
        <w:ind w:left="100"/>
        <w:rPr>
          <w:b/>
          <w:sz w:val="18"/>
        </w:rPr>
      </w:pPr>
      <w:r>
        <w:rPr>
          <w:b/>
          <w:sz w:val="18"/>
        </w:rPr>
        <w:t>Estatística</w:t>
      </w:r>
    </w:p>
    <w:tbl>
      <w:tblPr>
        <w:tblStyle w:val="13"/>
        <w:tblW w:w="0" w:type="auto"/>
        <w:tblInd w:w="155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3"/>
        <w:gridCol w:w="5012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475" w:type="dxa"/>
            <w:gridSpan w:val="2"/>
            <w:tcBorders>
              <w:right w:val="double" w:color="808080" w:sz="2" w:space="0"/>
            </w:tcBorders>
          </w:tcPr>
          <w:p>
            <w:pPr>
              <w:pStyle w:val="12"/>
              <w:rPr>
                <w:sz w:val="18"/>
              </w:rPr>
            </w:pPr>
            <w:r>
              <w:rPr>
                <w:sz w:val="18"/>
              </w:rPr>
              <w:t>Indique a(s) etapa(s), a(s), modalidade(s) e os assuntos relacionados aos cursos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rPr>
                <w:b/>
                <w:sz w:val="18"/>
              </w:rPr>
            </w:pPr>
            <w:r>
              <w:rPr>
                <w:b/>
                <w:sz w:val="18"/>
              </w:rPr>
              <w:t>Etapa(s) de Ensino:</w:t>
            </w: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rPr>
                <w:b/>
                <w:sz w:val="18"/>
              </w:rPr>
            </w:pPr>
            <w:r>
              <w:rPr>
                <w:b/>
                <w:sz w:val="18"/>
              </w:rPr>
              <w:t>Modalidade(s) de Ensino:</w:t>
            </w: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  <w:tc>
          <w:tcPr>
            <w:tcW w:w="5012" w:type="dxa"/>
            <w:tcBorders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3" w:type="dxa"/>
            <w:tcBorders>
              <w:bottom w:val="double" w:color="808080" w:sz="2" w:space="0"/>
            </w:tcBorders>
          </w:tcPr>
          <w:p>
            <w:pPr>
              <w:pStyle w:val="12"/>
              <w:rPr>
                <w:b/>
                <w:sz w:val="18"/>
              </w:rPr>
            </w:pPr>
            <w:r>
              <w:rPr>
                <w:b/>
                <w:sz w:val="18"/>
              </w:rPr>
              <w:t>Assuntos:</w:t>
            </w:r>
          </w:p>
        </w:tc>
        <w:tc>
          <w:tcPr>
            <w:tcW w:w="5012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12"/>
              <w:spacing w:before="0"/>
              <w:ind w:left="0"/>
              <w:rPr>
                <w:sz w:val="16"/>
              </w:rPr>
            </w:pPr>
          </w:p>
        </w:tc>
      </w:tr>
    </w:tbl>
    <w:p>
      <w:pPr>
        <w:pStyle w:val="7"/>
        <w:spacing w:before="7"/>
        <w:ind w:left="0"/>
        <w:rPr>
          <w:b/>
          <w:sz w:val="20"/>
        </w:rPr>
      </w:pPr>
    </w:p>
    <w:p>
      <w:pPr>
        <w:pStyle w:val="7"/>
        <w:spacing w:before="7"/>
        <w:ind w:left="0"/>
        <w:jc w:val="center"/>
        <w:rPr>
          <w:b/>
          <w:sz w:val="20"/>
        </w:rPr>
      </w:pPr>
    </w:p>
    <w:sectPr>
      <w:headerReference r:id="rId3" w:type="default"/>
      <w:footerReference r:id="rId4" w:type="default"/>
      <w:pgSz w:w="11900" w:h="16840"/>
      <w:pgMar w:top="480" w:right="560" w:bottom="480" w:left="600" w:header="274" w:footer="2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ocs-Calibri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4CD"/>
    <w:multiLevelType w:val="multilevel"/>
    <w:tmpl w:val="5CA324CD"/>
    <w:lvl w:ilvl="0" w:tentative="0">
      <w:start w:val="1"/>
      <w:numFmt w:val="decimal"/>
      <w:lvlText w:val="%1)"/>
      <w:lvlJc w:val="left"/>
      <w:pPr>
        <w:ind w:left="210" w:hanging="196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39" w:hanging="19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59" w:hanging="19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78" w:hanging="19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8" w:hanging="19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17" w:hanging="19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19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56" w:hanging="19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76" w:hanging="1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1A09"/>
    <w:rsid w:val="00004A23"/>
    <w:rsid w:val="00014F5C"/>
    <w:rsid w:val="000208DA"/>
    <w:rsid w:val="000A23EB"/>
    <w:rsid w:val="000B7A22"/>
    <w:rsid w:val="000D2DD0"/>
    <w:rsid w:val="00113209"/>
    <w:rsid w:val="00115963"/>
    <w:rsid w:val="0012565A"/>
    <w:rsid w:val="00131139"/>
    <w:rsid w:val="0013181E"/>
    <w:rsid w:val="00144183"/>
    <w:rsid w:val="001540E5"/>
    <w:rsid w:val="00160748"/>
    <w:rsid w:val="0016082D"/>
    <w:rsid w:val="00194BBD"/>
    <w:rsid w:val="001A28A6"/>
    <w:rsid w:val="00252FBF"/>
    <w:rsid w:val="00253E30"/>
    <w:rsid w:val="00254701"/>
    <w:rsid w:val="00267AB1"/>
    <w:rsid w:val="0029096F"/>
    <w:rsid w:val="00296FC9"/>
    <w:rsid w:val="002B5312"/>
    <w:rsid w:val="002D1AFF"/>
    <w:rsid w:val="002D7AB7"/>
    <w:rsid w:val="00302FFE"/>
    <w:rsid w:val="00312AA4"/>
    <w:rsid w:val="00321FCA"/>
    <w:rsid w:val="003379D0"/>
    <w:rsid w:val="003518A7"/>
    <w:rsid w:val="0039413D"/>
    <w:rsid w:val="003A3FFC"/>
    <w:rsid w:val="003D7E64"/>
    <w:rsid w:val="003F3866"/>
    <w:rsid w:val="00410571"/>
    <w:rsid w:val="00411D1B"/>
    <w:rsid w:val="00417DC6"/>
    <w:rsid w:val="00437990"/>
    <w:rsid w:val="00473FEC"/>
    <w:rsid w:val="0049324B"/>
    <w:rsid w:val="004B5779"/>
    <w:rsid w:val="004C1AF0"/>
    <w:rsid w:val="004C26FF"/>
    <w:rsid w:val="004D3100"/>
    <w:rsid w:val="004D38C4"/>
    <w:rsid w:val="004E652B"/>
    <w:rsid w:val="004F39BF"/>
    <w:rsid w:val="004F67F9"/>
    <w:rsid w:val="00515B5A"/>
    <w:rsid w:val="005221F2"/>
    <w:rsid w:val="005566CD"/>
    <w:rsid w:val="005B0A89"/>
    <w:rsid w:val="005B5B91"/>
    <w:rsid w:val="005F19AE"/>
    <w:rsid w:val="006241F8"/>
    <w:rsid w:val="00624D86"/>
    <w:rsid w:val="0064583B"/>
    <w:rsid w:val="00661F67"/>
    <w:rsid w:val="006C4D92"/>
    <w:rsid w:val="006D2AE7"/>
    <w:rsid w:val="006D4914"/>
    <w:rsid w:val="006F18F9"/>
    <w:rsid w:val="006F6046"/>
    <w:rsid w:val="0074501A"/>
    <w:rsid w:val="0075769B"/>
    <w:rsid w:val="00764E23"/>
    <w:rsid w:val="007745BC"/>
    <w:rsid w:val="007B3B10"/>
    <w:rsid w:val="007B3E69"/>
    <w:rsid w:val="007C339A"/>
    <w:rsid w:val="007C5396"/>
    <w:rsid w:val="00844976"/>
    <w:rsid w:val="00870694"/>
    <w:rsid w:val="008B5FEC"/>
    <w:rsid w:val="008C1818"/>
    <w:rsid w:val="008E7F4B"/>
    <w:rsid w:val="00900181"/>
    <w:rsid w:val="00905C90"/>
    <w:rsid w:val="009355FE"/>
    <w:rsid w:val="00952170"/>
    <w:rsid w:val="00953AE7"/>
    <w:rsid w:val="00957750"/>
    <w:rsid w:val="00973C1C"/>
    <w:rsid w:val="009A2B52"/>
    <w:rsid w:val="009B195F"/>
    <w:rsid w:val="009E253B"/>
    <w:rsid w:val="00A13BE0"/>
    <w:rsid w:val="00A43336"/>
    <w:rsid w:val="00A542F7"/>
    <w:rsid w:val="00A67E81"/>
    <w:rsid w:val="00A751DE"/>
    <w:rsid w:val="00A76A55"/>
    <w:rsid w:val="00A81F46"/>
    <w:rsid w:val="00A87593"/>
    <w:rsid w:val="00AB285D"/>
    <w:rsid w:val="00AB727B"/>
    <w:rsid w:val="00AC3F7B"/>
    <w:rsid w:val="00AD68D5"/>
    <w:rsid w:val="00AF2C46"/>
    <w:rsid w:val="00AF3DC6"/>
    <w:rsid w:val="00B075E8"/>
    <w:rsid w:val="00B14475"/>
    <w:rsid w:val="00B2549A"/>
    <w:rsid w:val="00B71125"/>
    <w:rsid w:val="00C52EFD"/>
    <w:rsid w:val="00C657B8"/>
    <w:rsid w:val="00C76F15"/>
    <w:rsid w:val="00C8790C"/>
    <w:rsid w:val="00C941CE"/>
    <w:rsid w:val="00CA0535"/>
    <w:rsid w:val="00CB0C7E"/>
    <w:rsid w:val="00CB30E0"/>
    <w:rsid w:val="00CD2EE1"/>
    <w:rsid w:val="00CD3933"/>
    <w:rsid w:val="00CE2CE2"/>
    <w:rsid w:val="00D016A9"/>
    <w:rsid w:val="00D2638A"/>
    <w:rsid w:val="00DA1EB5"/>
    <w:rsid w:val="00DD0C09"/>
    <w:rsid w:val="00DD0DAD"/>
    <w:rsid w:val="00E11606"/>
    <w:rsid w:val="00E83951"/>
    <w:rsid w:val="00E857AC"/>
    <w:rsid w:val="00EC4956"/>
    <w:rsid w:val="00EF148C"/>
    <w:rsid w:val="00EF53E3"/>
    <w:rsid w:val="00FA7458"/>
    <w:rsid w:val="13670DD7"/>
    <w:rsid w:val="27FA5391"/>
    <w:rsid w:val="2BEDF465"/>
    <w:rsid w:val="5ABE1A09"/>
    <w:rsid w:val="6A7F39B7"/>
    <w:rsid w:val="CDDF03A0"/>
    <w:rsid w:val="DF754F2F"/>
    <w:rsid w:val="FD75EF3B"/>
    <w:rsid w:val="FF5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100"/>
      <w:jc w:val="both"/>
      <w:outlineLvl w:val="0"/>
    </w:pPr>
    <w:rPr>
      <w:b/>
      <w:bCs/>
      <w:sz w:val="18"/>
      <w:szCs w:val="18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ind w:left="10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qFormat/>
    <w:uiPriority w:val="10"/>
    <w:pPr>
      <w:ind w:left="1665" w:right="139"/>
      <w:jc w:val="center"/>
    </w:pPr>
    <w:rPr>
      <w:rFonts w:ascii="Calibri" w:hAnsi="Calibri" w:eastAsia="Calibri" w:cs="Calibri"/>
      <w:b/>
      <w:bCs/>
      <w:sz w:val="24"/>
      <w:szCs w:val="24"/>
    </w:rPr>
  </w:style>
  <w:style w:type="paragraph" w:styleId="11">
    <w:name w:val="List Paragraph"/>
    <w:basedOn w:val="1"/>
    <w:qFormat/>
    <w:uiPriority w:val="1"/>
    <w:pPr>
      <w:ind w:left="100"/>
    </w:pPr>
  </w:style>
  <w:style w:type="paragraph" w:customStyle="1" w:styleId="12">
    <w:name w:val="Table Paragraph"/>
    <w:basedOn w:val="1"/>
    <w:qFormat/>
    <w:uiPriority w:val="1"/>
    <w:pPr>
      <w:spacing w:before="4"/>
      <w:ind w:left="15"/>
    </w:p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Título 3 Char"/>
    <w:basedOn w:val="4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5B9BD5" w:themeColor="accent1"/>
      <w:sz w:val="22"/>
      <w:szCs w:val="22"/>
      <w:lang w:val="pt-PT" w:eastAsia="en-US"/>
      <w14:textFill>
        <w14:solidFill>
          <w14:schemeClr w14:val="accent1"/>
        </w14:solidFill>
      </w14:textFill>
    </w:rPr>
  </w:style>
  <w:style w:type="character" w:customStyle="1" w:styleId="15">
    <w:name w:val="Texto de balão Char"/>
    <w:basedOn w:val="4"/>
    <w:link w:val="6"/>
    <w:qFormat/>
    <w:uiPriority w:val="0"/>
    <w:rPr>
      <w:rFonts w:ascii="Tahoma" w:hAnsi="Tahoma" w:eastAsia="Times New Roman" w:cs="Tahoma"/>
      <w:sz w:val="16"/>
      <w:szCs w:val="16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5229</Words>
  <Characters>28238</Characters>
  <Lines>235</Lines>
  <Paragraphs>66</Paragraphs>
  <TotalTime>1</TotalTime>
  <ScaleCrop>false</ScaleCrop>
  <LinksUpToDate>false</LinksUpToDate>
  <CharactersWithSpaces>33401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2022-08-12T17:19:00Z</dcterms:created>
  <dc:creator>Usuário</dc:creator>
  <cp:lastModifiedBy>2102536</cp:lastModifiedBy>
  <cp:lastPrinted>2022-08-09T12:58:00Z</cp:lastPrinted>
  <dcterms:modified xsi:type="dcterms:W3CDTF">2022-08-17T11:11:23Z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  <property fmtid="{D5CDD505-2E9C-101B-9397-08002B2CF9AE}" pid="3" name="ICV">
    <vt:lpwstr>977AF0A2F2614DBFB4EED7B910F8E6C4</vt:lpwstr>
  </property>
</Properties>
</file>